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12" w:sz="0" w:val="none"/>
          <w:right w:color="auto" w:space="0" w:sz="0" w:val="none"/>
        </w:pBdr>
        <w:spacing w:line="240" w:lineRule="auto"/>
        <w:jc w:val="center"/>
        <w:rPr>
          <w:b w:val="1"/>
          <w:sz w:val="26"/>
          <w:szCs w:val="26"/>
          <w:highlight w:val="white"/>
        </w:rPr>
      </w:pPr>
      <w:r w:rsidDel="00000000" w:rsidR="00000000" w:rsidRPr="00000000">
        <w:rPr>
          <w:b w:val="1"/>
          <w:sz w:val="26"/>
          <w:szCs w:val="26"/>
          <w:highlight w:val="white"/>
          <w:rtl w:val="0"/>
        </w:rPr>
        <w:t xml:space="preserve">Global Young Greens Steering Committee - Candidate Statement</w:t>
      </w:r>
    </w:p>
    <w:p w:rsidR="00000000" w:rsidDel="00000000" w:rsidP="00000000" w:rsidRDefault="00000000" w:rsidRPr="00000000" w14:paraId="00000002">
      <w:pPr>
        <w:pBdr>
          <w:top w:color="auto" w:space="0" w:sz="0" w:val="none"/>
          <w:left w:color="auto" w:space="0" w:sz="0" w:val="none"/>
          <w:bottom w:color="auto" w:space="12" w:sz="0" w:val="none"/>
          <w:right w:color="auto" w:space="0" w:sz="0" w:val="none"/>
        </w:pBdr>
        <w:spacing w:line="240" w:lineRule="auto"/>
        <w:jc w:val="center"/>
        <w:rPr>
          <w:b w:val="1"/>
          <w:sz w:val="26"/>
          <w:szCs w:val="26"/>
          <w:highlight w:val="white"/>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12" w:sz="0" w:val="none"/>
          <w:right w:color="auto" w:space="0" w:sz="0" w:val="none"/>
        </w:pBdr>
        <w:spacing w:line="240" w:lineRule="auto"/>
        <w:rPr>
          <w:highlight w:val="white"/>
          <w:u w:val="single"/>
        </w:rPr>
      </w:pPr>
      <w:r w:rsidDel="00000000" w:rsidR="00000000" w:rsidRPr="00000000">
        <w:rPr>
          <w:highlight w:val="white"/>
          <w:u w:val="single"/>
          <w:rtl w:val="0"/>
        </w:rPr>
        <w:t xml:space="preserve">Instructions</w:t>
      </w:r>
    </w:p>
    <w:p w:rsidR="00000000" w:rsidDel="00000000" w:rsidP="00000000" w:rsidRDefault="00000000" w:rsidRPr="00000000" w14:paraId="00000004">
      <w:pPr>
        <w:numPr>
          <w:ilvl w:val="0"/>
          <w:numId w:val="4"/>
        </w:numPr>
        <w:pBdr>
          <w:top w:color="auto" w:space="0" w:sz="0" w:val="none"/>
          <w:left w:color="auto" w:space="0" w:sz="0" w:val="none"/>
          <w:bottom w:color="auto" w:space="12" w:sz="0" w:val="none"/>
          <w:right w:color="auto" w:space="0" w:sz="0" w:val="none"/>
        </w:pBdr>
        <w:spacing w:line="240" w:lineRule="auto"/>
        <w:ind w:left="720" w:hanging="360"/>
        <w:rPr>
          <w:highlight w:val="white"/>
        </w:rPr>
      </w:pPr>
      <w:r w:rsidDel="00000000" w:rsidR="00000000" w:rsidRPr="00000000">
        <w:rPr>
          <w:highlight w:val="white"/>
          <w:rtl w:val="0"/>
        </w:rPr>
        <w:t xml:space="preserve">Please read the information below and the </w:t>
      </w:r>
      <w:hyperlink r:id="rId6">
        <w:r w:rsidDel="00000000" w:rsidR="00000000" w:rsidRPr="00000000">
          <w:rPr>
            <w:color w:val="1155cc"/>
            <w:highlight w:val="white"/>
            <w:u w:val="single"/>
            <w:rtl w:val="0"/>
          </w:rPr>
          <w:t xml:space="preserve">Code of Conduct</w:t>
        </w:r>
      </w:hyperlink>
      <w:r w:rsidDel="00000000" w:rsidR="00000000" w:rsidRPr="00000000">
        <w:rPr>
          <w:highlight w:val="white"/>
          <w:rtl w:val="0"/>
        </w:rPr>
        <w:t xml:space="preserve"> for GYG elections;</w:t>
      </w:r>
    </w:p>
    <w:p w:rsidR="00000000" w:rsidDel="00000000" w:rsidP="00000000" w:rsidRDefault="00000000" w:rsidRPr="00000000" w14:paraId="00000005">
      <w:pPr>
        <w:numPr>
          <w:ilvl w:val="0"/>
          <w:numId w:val="4"/>
        </w:numPr>
        <w:pBdr>
          <w:top w:color="auto" w:space="0" w:sz="0" w:val="none"/>
          <w:left w:color="auto" w:space="0" w:sz="0" w:val="none"/>
          <w:bottom w:color="auto" w:space="12" w:sz="0" w:val="none"/>
          <w:right w:color="auto" w:space="0" w:sz="0" w:val="none"/>
        </w:pBdr>
        <w:spacing w:line="240" w:lineRule="auto"/>
        <w:ind w:left="720" w:hanging="360"/>
        <w:rPr>
          <w:highlight w:val="white"/>
        </w:rPr>
      </w:pPr>
      <w:r w:rsidDel="00000000" w:rsidR="00000000" w:rsidRPr="00000000">
        <w:rPr>
          <w:highlight w:val="white"/>
          <w:rtl w:val="0"/>
        </w:rPr>
        <w:t xml:space="preserve">Fill out the Candidate Statement below;</w:t>
      </w:r>
    </w:p>
    <w:p w:rsidR="00000000" w:rsidDel="00000000" w:rsidP="00000000" w:rsidRDefault="00000000" w:rsidRPr="00000000" w14:paraId="00000006">
      <w:pPr>
        <w:numPr>
          <w:ilvl w:val="0"/>
          <w:numId w:val="4"/>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Save as a PDF document and send to: </w:t>
      </w:r>
      <w:hyperlink r:id="rId7">
        <w:r w:rsidDel="00000000" w:rsidR="00000000" w:rsidRPr="00000000">
          <w:rPr>
            <w:color w:val="1155cc"/>
            <w:highlight w:val="white"/>
            <w:u w:val="single"/>
            <w:rtl w:val="0"/>
          </w:rPr>
          <w:t xml:space="preserve">oversightcommittee@globalyounggreens.org</w:t>
        </w:r>
      </w:hyperlink>
      <w:r w:rsidDel="00000000" w:rsidR="00000000" w:rsidRPr="00000000">
        <w:rPr>
          <w:color w:val="333333"/>
          <w:highlight w:val="white"/>
          <w:rtl w:val="0"/>
        </w:rPr>
        <w:t xml:space="preserve"> </w:t>
      </w:r>
      <w:r w:rsidDel="00000000" w:rsidR="00000000" w:rsidRPr="00000000">
        <w:rPr>
          <w:highlight w:val="white"/>
          <w:rtl w:val="0"/>
        </w:rPr>
        <w:t xml:space="preserve">by </w:t>
      </w:r>
      <w:r w:rsidDel="00000000" w:rsidR="00000000" w:rsidRPr="00000000">
        <w:rPr>
          <w:highlight w:val="white"/>
          <w:u w:val="single"/>
          <w:rtl w:val="0"/>
        </w:rPr>
        <w:t xml:space="preserve">midnight CET</w:t>
      </w:r>
      <w:r w:rsidDel="00000000" w:rsidR="00000000" w:rsidRPr="00000000">
        <w:rPr>
          <w:highlight w:val="white"/>
          <w:rtl w:val="0"/>
        </w:rPr>
        <w:t xml:space="preserve"> </w:t>
      </w:r>
      <w:r w:rsidDel="00000000" w:rsidR="00000000" w:rsidRPr="00000000">
        <w:rPr>
          <w:highlight w:val="white"/>
          <w:rtl w:val="0"/>
        </w:rPr>
        <w:t xml:space="preserve">on </w:t>
      </w:r>
      <w:r w:rsidDel="00000000" w:rsidR="00000000" w:rsidRPr="00000000">
        <w:rPr>
          <w:highlight w:val="white"/>
          <w:u w:val="single"/>
          <w:rtl w:val="0"/>
        </w:rPr>
        <w:t xml:space="preserve">24th March 2019;</w:t>
      </w:r>
    </w:p>
    <w:p w:rsidR="00000000" w:rsidDel="00000000" w:rsidP="00000000" w:rsidRDefault="00000000" w:rsidRPr="00000000" w14:paraId="00000007">
      <w:pPr>
        <w:numPr>
          <w:ilvl w:val="0"/>
          <w:numId w:val="4"/>
        </w:numPr>
        <w:pBdr>
          <w:top w:color="auto" w:space="0" w:sz="0" w:val="none"/>
          <w:left w:color="auto" w:space="0" w:sz="0" w:val="none"/>
          <w:bottom w:color="auto" w:space="12" w:sz="0" w:val="none"/>
          <w:right w:color="auto" w:space="0" w:sz="0" w:val="none"/>
        </w:pBdr>
        <w:spacing w:line="240" w:lineRule="auto"/>
        <w:ind w:left="720" w:hanging="360"/>
        <w:rPr>
          <w:highlight w:val="white"/>
        </w:rPr>
      </w:pPr>
      <w:r w:rsidDel="00000000" w:rsidR="00000000" w:rsidRPr="00000000">
        <w:rPr>
          <w:highlight w:val="white"/>
          <w:rtl w:val="0"/>
        </w:rPr>
        <w:t xml:space="preserve">Your candidate statement should talk about your experience as well as your motivations for applying. It should also include a description of how you want to participate in developing GYG.</w:t>
      </w:r>
    </w:p>
    <w:p w:rsidR="00000000" w:rsidDel="00000000" w:rsidP="00000000" w:rsidRDefault="00000000" w:rsidRPr="00000000" w14:paraId="00000008">
      <w:pPr>
        <w:pBdr>
          <w:top w:color="auto" w:space="0" w:sz="0" w:val="none"/>
          <w:left w:color="auto" w:space="0" w:sz="0" w:val="none"/>
          <w:bottom w:color="auto" w:space="12" w:sz="0" w:val="none"/>
          <w:right w:color="auto" w:space="0" w:sz="0" w:val="none"/>
        </w:pBdr>
        <w:spacing w:line="240" w:lineRule="auto"/>
        <w:rPr>
          <w:highlight w:val="white"/>
        </w:rPr>
      </w:pPr>
      <w:r w:rsidDel="00000000" w:rsidR="00000000" w:rsidRPr="00000000">
        <w:rPr>
          <w:highlight w:val="white"/>
          <w:rtl w:val="0"/>
        </w:rPr>
        <w:t xml:space="preserve">There are two new openings on the </w:t>
      </w:r>
      <w:r w:rsidDel="00000000" w:rsidR="00000000" w:rsidRPr="00000000">
        <w:rPr>
          <w:b w:val="1"/>
          <w:highlight w:val="white"/>
          <w:rtl w:val="0"/>
        </w:rPr>
        <w:t xml:space="preserve">Global Young Greens Steering Committee</w:t>
      </w:r>
      <w:r w:rsidDel="00000000" w:rsidR="00000000" w:rsidRPr="00000000">
        <w:rPr>
          <w:highlight w:val="white"/>
          <w:rtl w:val="0"/>
        </w:rPr>
        <w:t xml:space="preserve">:</w:t>
      </w:r>
    </w:p>
    <w:p w:rsidR="00000000" w:rsidDel="00000000" w:rsidP="00000000" w:rsidRDefault="00000000" w:rsidRPr="00000000" w14:paraId="00000009">
      <w:pPr>
        <w:pBdr>
          <w:top w:color="auto" w:space="0" w:sz="0" w:val="none"/>
          <w:left w:color="auto" w:space="0" w:sz="0" w:val="none"/>
          <w:bottom w:color="auto" w:space="12" w:sz="0" w:val="none"/>
          <w:right w:color="auto" w:space="0" w:sz="0" w:val="none"/>
        </w:pBdr>
        <w:spacing w:line="240" w:lineRule="auto"/>
        <w:rPr>
          <w:highlight w:val="white"/>
        </w:rPr>
      </w:pPr>
      <w:r w:rsidDel="00000000" w:rsidR="00000000" w:rsidRPr="00000000">
        <w:rPr>
          <w:rtl w:val="0"/>
        </w:rPr>
      </w:r>
    </w:p>
    <w:p w:rsidR="00000000" w:rsidDel="00000000" w:rsidP="00000000" w:rsidRDefault="00000000" w:rsidRPr="00000000" w14:paraId="0000000A">
      <w:pPr>
        <w:numPr>
          <w:ilvl w:val="0"/>
          <w:numId w:val="1"/>
        </w:numPr>
        <w:pBdr>
          <w:top w:color="auto" w:space="0" w:sz="0" w:val="none"/>
          <w:left w:color="auto" w:space="0" w:sz="0" w:val="none"/>
          <w:bottom w:color="auto" w:space="12" w:sz="0" w:val="none"/>
          <w:right w:color="auto" w:space="0" w:sz="0" w:val="none"/>
        </w:pBdr>
        <w:spacing w:after="0" w:afterAutospacing="0" w:line="240" w:lineRule="auto"/>
        <w:ind w:left="720" w:hanging="360"/>
        <w:rPr>
          <w:highlight w:val="white"/>
          <w:u w:val="none"/>
        </w:rPr>
      </w:pPr>
      <w:r w:rsidDel="00000000" w:rsidR="00000000" w:rsidRPr="00000000">
        <w:rPr>
          <w:highlight w:val="white"/>
          <w:rtl w:val="0"/>
        </w:rPr>
        <w:t xml:space="preserve">Regional Coordinator for </w:t>
      </w:r>
      <w:r w:rsidDel="00000000" w:rsidR="00000000" w:rsidRPr="00000000">
        <w:rPr>
          <w:b w:val="1"/>
          <w:highlight w:val="white"/>
          <w:rtl w:val="0"/>
        </w:rPr>
        <w:t xml:space="preserve">Africa</w:t>
      </w:r>
    </w:p>
    <w:p w:rsidR="00000000" w:rsidDel="00000000" w:rsidP="00000000" w:rsidRDefault="00000000" w:rsidRPr="00000000" w14:paraId="0000000B">
      <w:pPr>
        <w:numPr>
          <w:ilvl w:val="0"/>
          <w:numId w:val="1"/>
        </w:numPr>
        <w:pBdr>
          <w:top w:color="auto" w:space="0" w:sz="0" w:val="none"/>
          <w:left w:color="auto" w:space="0" w:sz="0" w:val="none"/>
          <w:bottom w:color="auto" w:space="12" w:sz="0" w:val="none"/>
          <w:right w:color="auto" w:space="0" w:sz="0" w:val="none"/>
        </w:pBdr>
        <w:spacing w:after="240" w:before="0" w:beforeAutospacing="0" w:line="240" w:lineRule="auto"/>
        <w:ind w:left="720" w:hanging="360"/>
        <w:rPr>
          <w:highlight w:val="white"/>
          <w:u w:val="none"/>
        </w:rPr>
      </w:pPr>
      <w:r w:rsidDel="00000000" w:rsidR="00000000" w:rsidRPr="00000000">
        <w:rPr>
          <w:highlight w:val="white"/>
          <w:rtl w:val="0"/>
        </w:rPr>
        <w:t xml:space="preserve">Regional Coordinator for </w:t>
      </w:r>
      <w:r w:rsidDel="00000000" w:rsidR="00000000" w:rsidRPr="00000000">
        <w:rPr>
          <w:b w:val="1"/>
          <w:highlight w:val="white"/>
          <w:rtl w:val="0"/>
        </w:rPr>
        <w:t xml:space="preserve">Europe</w:t>
      </w:r>
      <w:r w:rsidDel="00000000" w:rsidR="00000000" w:rsidRPr="00000000">
        <w:rPr>
          <w:highlight w:val="white"/>
          <w:rtl w:val="0"/>
        </w:rPr>
        <w:t xml:space="preserve">. </w:t>
      </w:r>
    </w:p>
    <w:p w:rsidR="00000000" w:rsidDel="00000000" w:rsidP="00000000" w:rsidRDefault="00000000" w:rsidRPr="00000000" w14:paraId="0000000C">
      <w:pPr>
        <w:pBdr>
          <w:top w:color="auto" w:space="0" w:sz="0" w:val="none"/>
          <w:left w:color="auto" w:space="0" w:sz="0" w:val="none"/>
          <w:bottom w:color="auto" w:space="12" w:sz="0" w:val="none"/>
          <w:right w:color="auto" w:space="0" w:sz="0" w:val="none"/>
        </w:pBdr>
        <w:spacing w:line="240" w:lineRule="auto"/>
        <w:rPr>
          <w:i w:val="1"/>
          <w:highlight w:val="white"/>
        </w:rPr>
      </w:pPr>
      <w:r w:rsidDel="00000000" w:rsidR="00000000" w:rsidRPr="00000000">
        <w:rPr>
          <w:i w:val="1"/>
          <w:highlight w:val="white"/>
          <w:rtl w:val="0"/>
        </w:rPr>
        <w:t xml:space="preserve">Please note</w:t>
      </w:r>
      <w:r w:rsidDel="00000000" w:rsidR="00000000" w:rsidRPr="00000000">
        <w:rPr>
          <w:i w:val="1"/>
          <w:highlight w:val="white"/>
          <w:rtl w:val="0"/>
        </w:rPr>
        <w:t xml:space="preserve">: These roles are both voluntary and applicants are expected to be able to dedicate up to 10 hours of their time a week. </w:t>
      </w:r>
    </w:p>
    <w:p w:rsidR="00000000" w:rsidDel="00000000" w:rsidP="00000000" w:rsidRDefault="00000000" w:rsidRPr="00000000" w14:paraId="0000000D">
      <w:pPr>
        <w:pBdr>
          <w:top w:color="auto" w:space="0" w:sz="0" w:val="none"/>
          <w:left w:color="auto" w:space="0" w:sz="0" w:val="none"/>
          <w:bottom w:color="auto" w:space="12" w:sz="0" w:val="none"/>
          <w:right w:color="auto" w:space="0" w:sz="0" w:val="none"/>
        </w:pBdr>
        <w:spacing w:line="240" w:lineRule="auto"/>
        <w:rPr>
          <w:highlight w:val="white"/>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12" w:sz="0" w:val="none"/>
          <w:right w:color="auto" w:space="0" w:sz="0" w:val="none"/>
        </w:pBdr>
        <w:spacing w:line="240" w:lineRule="auto"/>
        <w:rPr>
          <w:highlight w:val="white"/>
        </w:rPr>
      </w:pPr>
      <w:r w:rsidDel="00000000" w:rsidR="00000000" w:rsidRPr="00000000">
        <w:rPr>
          <w:highlight w:val="white"/>
          <w:rtl w:val="0"/>
        </w:rPr>
        <w:t xml:space="preserve">Regional Coordinators:</w:t>
      </w:r>
    </w:p>
    <w:p w:rsidR="00000000" w:rsidDel="00000000" w:rsidP="00000000" w:rsidRDefault="00000000" w:rsidRPr="00000000" w14:paraId="0000000F">
      <w:pPr>
        <w:numPr>
          <w:ilvl w:val="0"/>
          <w:numId w:val="5"/>
        </w:numPr>
        <w:pBdr>
          <w:top w:color="auto" w:space="0" w:sz="0" w:val="none"/>
          <w:left w:color="auto" w:space="0" w:sz="0" w:val="none"/>
          <w:bottom w:color="auto" w:space="12" w:sz="0" w:val="none"/>
          <w:right w:color="auto" w:space="0" w:sz="0" w:val="none"/>
        </w:pBdr>
        <w:spacing w:after="0" w:afterAutospacing="0" w:before="240" w:line="240" w:lineRule="auto"/>
        <w:ind w:left="720" w:hanging="360"/>
        <w:rPr>
          <w:highlight w:val="white"/>
        </w:rPr>
      </w:pPr>
      <w:r w:rsidDel="00000000" w:rsidR="00000000" w:rsidRPr="00000000">
        <w:rPr>
          <w:highlight w:val="white"/>
          <w:rtl w:val="0"/>
        </w:rPr>
        <w:t xml:space="preserve">are the point of contact for Member Organisations in their respective regions;</w:t>
      </w:r>
    </w:p>
    <w:p w:rsidR="00000000" w:rsidDel="00000000" w:rsidP="00000000" w:rsidRDefault="00000000" w:rsidRPr="00000000" w14:paraId="00000010">
      <w:pPr>
        <w:numPr>
          <w:ilvl w:val="0"/>
          <w:numId w:val="5"/>
        </w:numPr>
        <w:pBdr>
          <w:top w:color="auto" w:space="0" w:sz="0" w:val="none"/>
          <w:left w:color="auto" w:space="0" w:sz="0" w:val="none"/>
          <w:bottom w:color="auto" w:space="12" w:sz="0" w:val="none"/>
          <w:right w:color="auto" w:space="0" w:sz="0" w:val="none"/>
        </w:pBdr>
        <w:spacing w:after="0" w:afterAutospacing="0" w:before="0" w:beforeAutospacing="0" w:line="240" w:lineRule="auto"/>
        <w:ind w:left="720" w:hanging="360"/>
        <w:rPr>
          <w:highlight w:val="white"/>
        </w:rPr>
      </w:pPr>
      <w:r w:rsidDel="00000000" w:rsidR="00000000" w:rsidRPr="00000000">
        <w:rPr>
          <w:highlight w:val="white"/>
          <w:rtl w:val="0"/>
        </w:rPr>
        <w:t xml:space="preserve">are responsible for communication between their respective federations and the GYG Steering Committee;</w:t>
      </w:r>
    </w:p>
    <w:p w:rsidR="00000000" w:rsidDel="00000000" w:rsidP="00000000" w:rsidRDefault="00000000" w:rsidRPr="00000000" w14:paraId="00000011">
      <w:pPr>
        <w:numPr>
          <w:ilvl w:val="0"/>
          <w:numId w:val="5"/>
        </w:numPr>
        <w:pBdr>
          <w:top w:color="auto" w:space="0" w:sz="0" w:val="none"/>
          <w:left w:color="auto" w:space="0" w:sz="0" w:val="none"/>
          <w:bottom w:color="auto" w:space="12" w:sz="0" w:val="none"/>
          <w:right w:color="auto" w:space="0" w:sz="0" w:val="none"/>
        </w:pBdr>
        <w:spacing w:after="0" w:afterAutospacing="0" w:before="0" w:beforeAutospacing="0" w:line="240" w:lineRule="auto"/>
        <w:ind w:left="720" w:hanging="360"/>
        <w:rPr>
          <w:highlight w:val="white"/>
        </w:rPr>
      </w:pPr>
      <w:r w:rsidDel="00000000" w:rsidR="00000000" w:rsidRPr="00000000">
        <w:rPr>
          <w:highlight w:val="white"/>
          <w:rtl w:val="0"/>
        </w:rPr>
        <w:t xml:space="preserve">maintain and update contact databases for their regions;</w:t>
      </w:r>
    </w:p>
    <w:p w:rsidR="00000000" w:rsidDel="00000000" w:rsidP="00000000" w:rsidRDefault="00000000" w:rsidRPr="00000000" w14:paraId="00000012">
      <w:pPr>
        <w:numPr>
          <w:ilvl w:val="0"/>
          <w:numId w:val="5"/>
        </w:numPr>
        <w:pBdr>
          <w:top w:color="auto" w:space="0" w:sz="0" w:val="none"/>
          <w:left w:color="auto" w:space="0" w:sz="0" w:val="none"/>
          <w:bottom w:color="auto" w:space="12" w:sz="0" w:val="none"/>
          <w:right w:color="auto" w:space="0" w:sz="0" w:val="none"/>
        </w:pBdr>
        <w:spacing w:after="0" w:afterAutospacing="0" w:before="0" w:beforeAutospacing="0" w:line="240" w:lineRule="auto"/>
        <w:ind w:left="720" w:hanging="360"/>
        <w:rPr>
          <w:highlight w:val="white"/>
        </w:rPr>
      </w:pPr>
      <w:r w:rsidDel="00000000" w:rsidR="00000000" w:rsidRPr="00000000">
        <w:rPr>
          <w:highlight w:val="white"/>
          <w:rtl w:val="0"/>
        </w:rPr>
        <w:t xml:space="preserve">collect news from Member Organisations to publish in the GYG newsletter;</w:t>
      </w:r>
    </w:p>
    <w:p w:rsidR="00000000" w:rsidDel="00000000" w:rsidP="00000000" w:rsidRDefault="00000000" w:rsidRPr="00000000" w14:paraId="00000013">
      <w:pPr>
        <w:numPr>
          <w:ilvl w:val="0"/>
          <w:numId w:val="5"/>
        </w:numPr>
        <w:pBdr>
          <w:top w:color="auto" w:space="0" w:sz="0" w:val="none"/>
          <w:left w:color="auto" w:space="0" w:sz="0" w:val="none"/>
          <w:bottom w:color="auto" w:space="12" w:sz="0" w:val="none"/>
          <w:right w:color="auto" w:space="0" w:sz="0" w:val="none"/>
        </w:pBdr>
        <w:spacing w:after="240" w:before="0" w:beforeAutospacing="0" w:line="240" w:lineRule="auto"/>
        <w:ind w:left="720" w:hanging="360"/>
        <w:rPr>
          <w:highlight w:val="white"/>
        </w:rPr>
      </w:pPr>
      <w:r w:rsidDel="00000000" w:rsidR="00000000" w:rsidRPr="00000000">
        <w:rPr>
          <w:highlight w:val="white"/>
          <w:rtl w:val="0"/>
        </w:rPr>
        <w:t xml:space="preserve">attend GYG Steering Committee meetings on a bi-weekly basis and contribute to other general GYG tasks. </w:t>
      </w:r>
    </w:p>
    <w:p w:rsidR="00000000" w:rsidDel="00000000" w:rsidP="00000000" w:rsidRDefault="00000000" w:rsidRPr="00000000" w14:paraId="00000014">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highlight w:val="white"/>
          <w:rtl w:val="0"/>
        </w:rPr>
        <w:t xml:space="preserve">The GYG Steering Committee is responsible for the following:</w:t>
      </w:r>
    </w:p>
    <w:p w:rsidR="00000000" w:rsidDel="00000000" w:rsidP="00000000" w:rsidRDefault="00000000" w:rsidRPr="00000000" w14:paraId="00000015">
      <w:pPr>
        <w:numPr>
          <w:ilvl w:val="0"/>
          <w:numId w:val="6"/>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Implementing the outcomes of the GYG Congress in Liverpool and adhere to the GYG </w:t>
      </w:r>
      <w:hyperlink r:id="rId8">
        <w:r w:rsidDel="00000000" w:rsidR="00000000" w:rsidRPr="00000000">
          <w:rPr>
            <w:color w:val="1155cc"/>
            <w:highlight w:val="white"/>
            <w:u w:val="single"/>
            <w:rtl w:val="0"/>
          </w:rPr>
          <w:t xml:space="preserve">Organisational Principles</w:t>
        </w:r>
      </w:hyperlink>
      <w:r w:rsidDel="00000000" w:rsidR="00000000" w:rsidRPr="00000000">
        <w:rPr>
          <w:highlight w:val="white"/>
          <w:rtl w:val="0"/>
        </w:rPr>
        <w:t xml:space="preserve">.</w:t>
      </w:r>
    </w:p>
    <w:p w:rsidR="00000000" w:rsidDel="00000000" w:rsidP="00000000" w:rsidRDefault="00000000" w:rsidRPr="00000000" w14:paraId="00000016">
      <w:pPr>
        <w:numPr>
          <w:ilvl w:val="0"/>
          <w:numId w:val="6"/>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Responsibilities will include fundraising, developing action plans and implementing them, mobilising members and identifying new opportunities for GYG until the next GYG Congress.</w:t>
      </w:r>
    </w:p>
    <w:p w:rsidR="00000000" w:rsidDel="00000000" w:rsidP="00000000" w:rsidRDefault="00000000" w:rsidRPr="00000000" w14:paraId="00000017">
      <w:pPr>
        <w:numPr>
          <w:ilvl w:val="0"/>
          <w:numId w:val="6"/>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More broadly, the SC must take on the development of the GYG movement, managing membership and all communication tools including mailing lists, newsletters, web page, as well as being involved in regional and local Young Green activities.</w:t>
      </w:r>
    </w:p>
    <w:p w:rsidR="00000000" w:rsidDel="00000000" w:rsidP="00000000" w:rsidRDefault="00000000" w:rsidRPr="00000000" w14:paraId="00000018">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b w:val="1"/>
          <w:highlight w:val="white"/>
          <w:rtl w:val="0"/>
        </w:rPr>
        <w:t xml:space="preserve">Essential Requirements: </w:t>
      </w:r>
    </w:p>
    <w:p w:rsidR="00000000" w:rsidDel="00000000" w:rsidP="00000000" w:rsidRDefault="00000000" w:rsidRPr="00000000" w14:paraId="0000001C">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1D">
      <w:pPr>
        <w:numPr>
          <w:ilvl w:val="0"/>
          <w:numId w:val="3"/>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Speak fluent English: you should be able to express yourself, read political texts, write emails and understand English discussions;</w:t>
      </w:r>
    </w:p>
    <w:p w:rsidR="00000000" w:rsidDel="00000000" w:rsidP="00000000" w:rsidRDefault="00000000" w:rsidRPr="00000000" w14:paraId="0000001E">
      <w:pPr>
        <w:numPr>
          <w:ilvl w:val="0"/>
          <w:numId w:val="3"/>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Be willing to take on a challenge;</w:t>
      </w:r>
    </w:p>
    <w:p w:rsidR="00000000" w:rsidDel="00000000" w:rsidP="00000000" w:rsidRDefault="00000000" w:rsidRPr="00000000" w14:paraId="0000001F">
      <w:pPr>
        <w:numPr>
          <w:ilvl w:val="0"/>
          <w:numId w:val="3"/>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Have enough time to dedicate, estimate - up to 10 hours a week;</w:t>
      </w:r>
    </w:p>
    <w:p w:rsidR="00000000" w:rsidDel="00000000" w:rsidP="00000000" w:rsidRDefault="00000000" w:rsidRPr="00000000" w14:paraId="00000020">
      <w:pPr>
        <w:numPr>
          <w:ilvl w:val="0"/>
          <w:numId w:val="3"/>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Have good organisational and communication skills;</w:t>
      </w:r>
    </w:p>
    <w:p w:rsidR="00000000" w:rsidDel="00000000" w:rsidP="00000000" w:rsidRDefault="00000000" w:rsidRPr="00000000" w14:paraId="00000021">
      <w:pPr>
        <w:numPr>
          <w:ilvl w:val="0"/>
          <w:numId w:val="3"/>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Have experience in organising Young Green activities;</w:t>
      </w:r>
    </w:p>
    <w:p w:rsidR="00000000" w:rsidDel="00000000" w:rsidP="00000000" w:rsidRDefault="00000000" w:rsidRPr="00000000" w14:paraId="00000022">
      <w:pPr>
        <w:numPr>
          <w:ilvl w:val="0"/>
          <w:numId w:val="3"/>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Be a good team player;</w:t>
      </w:r>
    </w:p>
    <w:p w:rsidR="00000000" w:rsidDel="00000000" w:rsidP="00000000" w:rsidRDefault="00000000" w:rsidRPr="00000000" w14:paraId="00000023">
      <w:pPr>
        <w:numPr>
          <w:ilvl w:val="0"/>
          <w:numId w:val="3"/>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Be committed to the </w:t>
      </w:r>
      <w:hyperlink r:id="rId9">
        <w:r w:rsidDel="00000000" w:rsidR="00000000" w:rsidRPr="00000000">
          <w:rPr>
            <w:color w:val="1155cc"/>
            <w:highlight w:val="white"/>
            <w:u w:val="single"/>
            <w:rtl w:val="0"/>
          </w:rPr>
          <w:t xml:space="preserve">goals and principles</w:t>
        </w:r>
      </w:hyperlink>
      <w:r w:rsidDel="00000000" w:rsidR="00000000" w:rsidRPr="00000000">
        <w:rPr>
          <w:highlight w:val="white"/>
          <w:rtl w:val="0"/>
        </w:rPr>
        <w:t xml:space="preserve"> of GYG;</w:t>
      </w:r>
    </w:p>
    <w:p w:rsidR="00000000" w:rsidDel="00000000" w:rsidP="00000000" w:rsidRDefault="00000000" w:rsidRPr="00000000" w14:paraId="00000024">
      <w:pPr>
        <w:numPr>
          <w:ilvl w:val="0"/>
          <w:numId w:val="3"/>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Have developed social and intercultural skills;</w:t>
      </w:r>
    </w:p>
    <w:p w:rsidR="00000000" w:rsidDel="00000000" w:rsidP="00000000" w:rsidRDefault="00000000" w:rsidRPr="00000000" w14:paraId="00000025">
      <w:pPr>
        <w:numPr>
          <w:ilvl w:val="0"/>
          <w:numId w:val="3"/>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Have respect for the opinions and ideas of others;</w:t>
      </w:r>
    </w:p>
    <w:p w:rsidR="00000000" w:rsidDel="00000000" w:rsidP="00000000" w:rsidRDefault="00000000" w:rsidRPr="00000000" w14:paraId="00000026">
      <w:pPr>
        <w:numPr>
          <w:ilvl w:val="0"/>
          <w:numId w:val="3"/>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Be willing to take on the responsibility to coordinate GYG projects;</w:t>
      </w:r>
    </w:p>
    <w:p w:rsidR="00000000" w:rsidDel="00000000" w:rsidP="00000000" w:rsidRDefault="00000000" w:rsidRPr="00000000" w14:paraId="00000027">
      <w:pPr>
        <w:numPr>
          <w:ilvl w:val="0"/>
          <w:numId w:val="3"/>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Have internet access on a regular basis;</w:t>
      </w:r>
    </w:p>
    <w:p w:rsidR="00000000" w:rsidDel="00000000" w:rsidP="00000000" w:rsidRDefault="00000000" w:rsidRPr="00000000" w14:paraId="00000028">
      <w:pPr>
        <w:numPr>
          <w:ilvl w:val="0"/>
          <w:numId w:val="3"/>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Answer your emails regularly and attend online meetings every two to four weeks.</w:t>
        <w:br w:type="textWrapping"/>
        <w:t xml:space="preserve"> </w:t>
      </w:r>
    </w:p>
    <w:p w:rsidR="00000000" w:rsidDel="00000000" w:rsidP="00000000" w:rsidRDefault="00000000" w:rsidRPr="00000000" w14:paraId="00000029">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b w:val="1"/>
          <w:highlight w:val="white"/>
          <w:rtl w:val="0"/>
        </w:rPr>
        <w:t xml:space="preserve">Desirable:</w:t>
      </w:r>
    </w:p>
    <w:p w:rsidR="00000000" w:rsidDel="00000000" w:rsidP="00000000" w:rsidRDefault="00000000" w:rsidRPr="00000000" w14:paraId="0000002A">
      <w:pPr>
        <w:numPr>
          <w:ilvl w:val="0"/>
          <w:numId w:val="2"/>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language skills;</w:t>
      </w:r>
    </w:p>
    <w:p w:rsidR="00000000" w:rsidDel="00000000" w:rsidP="00000000" w:rsidRDefault="00000000" w:rsidRPr="00000000" w14:paraId="0000002B">
      <w:pPr>
        <w:numPr>
          <w:ilvl w:val="0"/>
          <w:numId w:val="2"/>
        </w:numPr>
        <w:pBdr>
          <w:top w:color="auto" w:space="0" w:sz="0" w:val="none"/>
          <w:left w:color="auto" w:space="0" w:sz="0" w:val="none"/>
          <w:bottom w:color="auto" w:space="12" w:sz="0" w:val="none"/>
          <w:right w:color="auto" w:space="0" w:sz="0" w:val="none"/>
        </w:pBdr>
        <w:spacing w:line="240" w:lineRule="auto"/>
        <w:ind w:left="720" w:hanging="360"/>
        <w:rPr>
          <w:highlight w:val="white"/>
          <w:u w:val="none"/>
        </w:rPr>
      </w:pPr>
      <w:r w:rsidDel="00000000" w:rsidR="00000000" w:rsidRPr="00000000">
        <w:rPr>
          <w:highlight w:val="white"/>
          <w:rtl w:val="0"/>
        </w:rPr>
        <w:t xml:space="preserve">experience in managing and running projects as well as in writing project applications and final reports.</w:t>
      </w:r>
    </w:p>
    <w:p w:rsidR="00000000" w:rsidDel="00000000" w:rsidP="00000000" w:rsidRDefault="00000000" w:rsidRPr="00000000" w14:paraId="0000002C">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highlight w:val="white"/>
          <w:rtl w:val="0"/>
        </w:rPr>
        <w:t xml:space="preserve">Please contact </w:t>
      </w:r>
      <w:hyperlink r:id="rId10">
        <w:r w:rsidDel="00000000" w:rsidR="00000000" w:rsidRPr="00000000">
          <w:rPr>
            <w:color w:val="1155cc"/>
            <w:highlight w:val="white"/>
            <w:u w:val="single"/>
            <w:rtl w:val="0"/>
          </w:rPr>
          <w:t xml:space="preserve">oversightcommittee@globalyounggreens.org</w:t>
        </w:r>
      </w:hyperlink>
      <w:r w:rsidDel="00000000" w:rsidR="00000000" w:rsidRPr="00000000">
        <w:rPr>
          <w:highlight w:val="white"/>
          <w:rtl w:val="0"/>
        </w:rPr>
        <w:t xml:space="preserve"> for more information.</w:t>
        <w:br w:type="textWrapping"/>
      </w:r>
    </w:p>
    <w:p w:rsidR="00000000" w:rsidDel="00000000" w:rsidP="00000000" w:rsidRDefault="00000000" w:rsidRPr="00000000" w14:paraId="0000002D">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highlight w:val="white"/>
          <w:rtl w:val="0"/>
        </w:rPr>
        <w:br w:type="textWrapping"/>
        <w:t xml:space="preserve">--------------------------------------------------------------------------------------------------------------------------------</w:t>
      </w:r>
    </w:p>
    <w:p w:rsidR="00000000" w:rsidDel="00000000" w:rsidP="00000000" w:rsidRDefault="00000000" w:rsidRPr="00000000" w14:paraId="0000002E">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highlight w:val="white"/>
          <w:rtl w:val="0"/>
        </w:rPr>
        <w:br w:type="textWrapping"/>
      </w:r>
      <w:r w:rsidDel="00000000" w:rsidR="00000000" w:rsidRPr="00000000">
        <w:rPr>
          <w:b w:val="1"/>
          <w:highlight w:val="white"/>
          <w:rtl w:val="0"/>
        </w:rPr>
        <w:t xml:space="preserve">1. Applicant information</w:t>
        <w:br w:type="textWrapping"/>
      </w:r>
    </w:p>
    <w:p w:rsidR="00000000" w:rsidDel="00000000" w:rsidP="00000000" w:rsidRDefault="00000000" w:rsidRPr="00000000" w14:paraId="0000002F">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highlight w:val="white"/>
          <w:rtl w:val="0"/>
        </w:rPr>
        <w:t xml:space="preserve">Please indicate which position you are applying for </w:t>
      </w:r>
      <w:r w:rsidDel="00000000" w:rsidR="00000000" w:rsidRPr="00000000">
        <w:rPr>
          <w:i w:val="1"/>
          <w:highlight w:val="white"/>
          <w:rtl w:val="0"/>
        </w:rPr>
        <w:t xml:space="preserve">(Regional Coordinator for Africa/Regional Coordinator for Europe</w:t>
      </w:r>
      <w:r w:rsidDel="00000000" w:rsidR="00000000" w:rsidRPr="00000000">
        <w:rPr>
          <w:highlight w:val="white"/>
          <w:rtl w:val="0"/>
        </w:rPr>
        <w:t xml:space="preserve">):</w:t>
      </w:r>
    </w:p>
    <w:p w:rsidR="00000000" w:rsidDel="00000000" w:rsidP="00000000" w:rsidRDefault="00000000" w:rsidRPr="00000000" w14:paraId="00000030">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highlight w:val="white"/>
          <w:rtl w:val="0"/>
        </w:rPr>
        <w:t xml:space="preserve">First name:</w:t>
        <w:br w:type="textWrapping"/>
        <w:t xml:space="preserve">Last name:</w:t>
        <w:br w:type="textWrapping"/>
        <w:t xml:space="preserve">Nationality:</w:t>
        <w:br w:type="textWrapping"/>
        <w:t xml:space="preserve">Country of residence:</w:t>
        <w:br w:type="textWrapping"/>
        <w:t xml:space="preserve">Date of birth:</w:t>
        <w:br w:type="textWrapping"/>
        <w:t xml:space="preserve">Gender:</w:t>
        <w:br w:type="textWrapping"/>
        <w:t xml:space="preserve">Region:</w:t>
        <w:br w:type="textWrapping"/>
        <w:t xml:space="preserve">Member Organisation:</w:t>
        <w:br w:type="textWrapping"/>
        <w:t xml:space="preserve">Email:</w:t>
        <w:br w:type="textWrapping"/>
        <w:t xml:space="preserve">Skype name:</w:t>
        <w:br w:type="textWrapping"/>
        <w:t xml:space="preserve"> </w:t>
        <w:br w:type="textWrapping"/>
        <w:t xml:space="preserve">For the following three sections you should make reference to the first page of this document, which outlines some details of the Steering Committee role and also some of the required skills.</w:t>
        <w:br w:type="textWrapping"/>
        <w:t xml:space="preserve"> </w:t>
        <w:br w:type="textWrapping"/>
      </w:r>
      <w:r w:rsidDel="00000000" w:rsidR="00000000" w:rsidRPr="00000000">
        <w:rPr>
          <w:b w:val="1"/>
          <w:highlight w:val="white"/>
          <w:rtl w:val="0"/>
        </w:rPr>
        <w:t xml:space="preserve">2.    Experience:</w:t>
        <w:br w:type="textWrapping"/>
        <w:br w:type="textWrapping"/>
        <w:br w:type="textWrapping"/>
      </w:r>
    </w:p>
    <w:p w:rsidR="00000000" w:rsidDel="00000000" w:rsidP="00000000" w:rsidRDefault="00000000" w:rsidRPr="00000000" w14:paraId="00000032">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b w:val="1"/>
          <w:highlight w:val="white"/>
          <w:rtl w:val="0"/>
        </w:rPr>
        <w:br w:type="textWrapping"/>
        <w:br w:type="textWrapping"/>
        <w:br w:type="textWrapping"/>
        <w:t xml:space="preserve"> </w:t>
        <w:br w:type="textWrapping"/>
        <w:t xml:space="preserve">3.    Motivation to join the SC:</w:t>
      </w:r>
    </w:p>
    <w:p w:rsidR="00000000" w:rsidDel="00000000" w:rsidP="00000000" w:rsidRDefault="00000000" w:rsidRPr="00000000" w14:paraId="0000003B">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highlight w:val="white"/>
          <w:rtl w:val="0"/>
        </w:rPr>
        <w:br w:type="textWrapping"/>
      </w:r>
      <w:r w:rsidDel="00000000" w:rsidR="00000000" w:rsidRPr="00000000">
        <w:rPr>
          <w:b w:val="1"/>
          <w:highlight w:val="white"/>
          <w:rtl w:val="0"/>
        </w:rPr>
        <w:t xml:space="preserve">4.    How do you want to help develop Global Young Greens?</w:t>
      </w:r>
      <w:r w:rsidDel="00000000" w:rsidR="00000000" w:rsidRPr="00000000">
        <w:rPr>
          <w:highlight w:val="white"/>
          <w:rtl w:val="0"/>
        </w:rPr>
        <w:br w:type="textWrapping"/>
        <w:t xml:space="preserve"> </w:t>
        <w:br w:type="textWrapping"/>
        <w:br w:type="textWrapping"/>
      </w:r>
    </w:p>
    <w:p w:rsidR="00000000" w:rsidDel="00000000" w:rsidP="00000000" w:rsidRDefault="00000000" w:rsidRPr="00000000" w14:paraId="00000051">
      <w:pPr>
        <w:pBdr>
          <w:top w:color="auto" w:space="0" w:sz="0" w:val="none"/>
          <w:left w:color="auto" w:space="0" w:sz="0" w:val="none"/>
          <w:bottom w:color="auto" w:space="12" w:sz="0" w:val="none"/>
          <w:right w:color="auto" w:space="0" w:sz="0" w:val="none"/>
        </w:pBdr>
        <w:spacing w:line="240" w:lineRule="auto"/>
        <w:rPr>
          <w:highlight w:val="white"/>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headerReference r:id="rId11" w:type="default"/>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color="auto" w:space="0" w:sz="0" w:val="none"/>
        <w:left w:color="auto" w:space="0" w:sz="0" w:val="none"/>
        <w:bottom w:color="auto" w:space="12" w:sz="0" w:val="none"/>
        <w:right w:color="auto" w:space="0" w:sz="0" w:val="none"/>
      </w:pBdr>
      <w:spacing w:line="240" w:lineRule="auto"/>
      <w:ind w:left="0" w:firstLine="0"/>
      <w:jc w:val="center"/>
      <w:rPr>
        <w:i w:val="1"/>
        <w:color w:val="999999"/>
        <w:sz w:val="18"/>
        <w:szCs w:val="18"/>
      </w:rPr>
    </w:pPr>
    <w:r w:rsidDel="00000000" w:rsidR="00000000" w:rsidRPr="00000000">
      <w:rPr>
        <w:i w:val="1"/>
        <w:color w:val="999999"/>
        <w:sz w:val="18"/>
        <w:szCs w:val="18"/>
        <w:highlight w:val="white"/>
        <w:rtl w:val="0"/>
      </w:rPr>
      <w:t xml:space="preserve">Upon completion, save as a PDF document and send to: </w:t>
    </w:r>
    <w:hyperlink r:id="rId1">
      <w:r w:rsidDel="00000000" w:rsidR="00000000" w:rsidRPr="00000000">
        <w:rPr>
          <w:i w:val="1"/>
          <w:color w:val="999999"/>
          <w:sz w:val="18"/>
          <w:szCs w:val="18"/>
          <w:highlight w:val="white"/>
          <w:u w:val="single"/>
          <w:rtl w:val="0"/>
        </w:rPr>
        <w:t xml:space="preserve">oversightcommittee@globalyounggreens.org</w:t>
      </w:r>
    </w:hyperlink>
    <w:r w:rsidDel="00000000" w:rsidR="00000000" w:rsidRPr="00000000">
      <w:rPr>
        <w:i w:val="1"/>
        <w:color w:val="999999"/>
        <w:sz w:val="18"/>
        <w:szCs w:val="18"/>
        <w:highlight w:val="white"/>
        <w:rtl w:val="0"/>
      </w:rPr>
      <w:t xml:space="preserve"> by </w:t>
    </w:r>
    <w:r w:rsidDel="00000000" w:rsidR="00000000" w:rsidRPr="00000000">
      <w:rPr>
        <w:i w:val="1"/>
        <w:color w:val="999999"/>
        <w:sz w:val="18"/>
        <w:szCs w:val="18"/>
        <w:highlight w:val="white"/>
        <w:u w:val="single"/>
        <w:rtl w:val="0"/>
      </w:rPr>
      <w:t xml:space="preserve">midnight CET</w:t>
    </w:r>
    <w:r w:rsidDel="00000000" w:rsidR="00000000" w:rsidRPr="00000000">
      <w:rPr>
        <w:i w:val="1"/>
        <w:color w:val="999999"/>
        <w:sz w:val="18"/>
        <w:szCs w:val="18"/>
        <w:highlight w:val="white"/>
        <w:rtl w:val="0"/>
      </w:rPr>
      <w:t xml:space="preserve"> on </w:t>
    </w:r>
    <w:r w:rsidDel="00000000" w:rsidR="00000000" w:rsidRPr="00000000">
      <w:rPr>
        <w:i w:val="1"/>
        <w:color w:val="999999"/>
        <w:sz w:val="18"/>
        <w:szCs w:val="18"/>
        <w:highlight w:val="white"/>
        <w:u w:val="single"/>
        <w:rtl w:val="0"/>
      </w:rPr>
      <w:t xml:space="preserve">24th March 2019.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5332476</wp:posOffset>
          </wp:positionH>
          <wp:positionV relativeFrom="paragraph">
            <wp:posOffset>-342899</wp:posOffset>
          </wp:positionV>
          <wp:extent cx="1392174" cy="8001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2174" cy="800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oversightcommittee@globalyounggreens.org" TargetMode="External"/><Relationship Id="rId12" Type="http://schemas.openxmlformats.org/officeDocument/2006/relationships/footer" Target="footer1.xml"/><Relationship Id="rId9" Type="http://schemas.openxmlformats.org/officeDocument/2006/relationships/hyperlink" Target="https://globalyounggreens.org/who-we-are-3/the-network-2/" TargetMode="External"/><Relationship Id="rId5" Type="http://schemas.openxmlformats.org/officeDocument/2006/relationships/styles" Target="styles.xml"/><Relationship Id="rId6" Type="http://schemas.openxmlformats.org/officeDocument/2006/relationships/hyperlink" Target="https://globalyounggreens.org/wp-content/uploads/2017/12/GYG-Code-of-Conduct-English.pdf" TargetMode="External"/><Relationship Id="rId7" Type="http://schemas.openxmlformats.org/officeDocument/2006/relationships/hyperlink" Target="mailto:oversightcommittee@globalyounggreens.org" TargetMode="External"/><Relationship Id="rId8" Type="http://schemas.openxmlformats.org/officeDocument/2006/relationships/hyperlink" Target="https://globalyounggreens.org/wp-content/uploads/2018/10/ORGANISATIONAL-PRINCIPLE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versightcommittee@globalyounggree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